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4141AE" w:rsidRDefault="00B4741E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4141AE" w:rsidRDefault="00170593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7A1176F" w:rsidR="00B4741E" w:rsidRPr="004141AE" w:rsidRDefault="00A140F0" w:rsidP="002F1A1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Հանրապետությն ք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141AE" w:rsidRDefault="00CD7410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141AE" w:rsidRDefault="00B4741E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89508A" w:rsidR="00B4741E" w:rsidRPr="004141AE" w:rsidRDefault="00CC0BF4" w:rsidP="002F1A1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Հայաստանի Հանրապետության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161F44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C618C0" w:rsidRPr="004141AE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4141AE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բաժնի ավագ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փաստաթղթավարի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Մ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CA4B971" w:rsidR="00B4741E" w:rsidRPr="004141AE" w:rsidRDefault="002A1266" w:rsidP="002F1A1C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տեսչական մարմնի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փաստաթղթաշրջանառության բաժնի ավագ փաստաթղթավարի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(ծածկագիր՝ 71-28.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1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բ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Մ3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94060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4FF0E60" w:rsidR="00E12BFB" w:rsidRPr="004141AE" w:rsidRDefault="00E12BFB" w:rsidP="002F1A1C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141A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0591C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կտեմբերի 17</w:t>
      </w:r>
      <w:r w:rsidR="000369B2" w:rsidRPr="004141AE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հոկտեմբերի 21</w:t>
      </w:r>
      <w:r w:rsidR="00D0591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>Դ</w:t>
      </w:r>
      <w:r w:rsidR="00CD7410" w:rsidRPr="004141AE">
        <w:rPr>
          <w:rFonts w:ascii="GHEA Grapalat" w:hAnsi="GHEA Grapalat" w:cs="Arial"/>
          <w:i/>
          <w:sz w:val="24"/>
          <w:szCs w:val="24"/>
        </w:rPr>
        <w:t>իմում</w:t>
      </w:r>
      <w:r w:rsidRPr="004141AE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141AE">
        <w:rPr>
          <w:rFonts w:ascii="GHEA Grapalat" w:hAnsi="GHEA Grapalat" w:cs="Arial"/>
          <w:i/>
          <w:sz w:val="24"/>
          <w:szCs w:val="24"/>
        </w:rPr>
        <w:t>առցանց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141AE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141AE">
        <w:rPr>
          <w:rFonts w:ascii="GHEA Grapalat" w:hAnsi="GHEA Grapalat" w:cs="Arial"/>
          <w:i/>
          <w:sz w:val="24"/>
          <w:szCs w:val="24"/>
        </w:rPr>
        <w:t>լուսապատճենը</w:t>
      </w:r>
      <w:r w:rsidRPr="004141AE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141AE">
        <w:rPr>
          <w:rFonts w:ascii="GHEA Grapalat" w:hAnsi="GHEA Grapalat" w:cs="Arial"/>
          <w:i/>
          <w:sz w:val="24"/>
          <w:szCs w:val="24"/>
        </w:rPr>
        <w:t>պատճենը</w:t>
      </w:r>
      <w:r w:rsidRPr="004141AE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4141AE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141AE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4141AE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79AEA85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141AE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2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նոյեմբերի 21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D2956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22495076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 xml:space="preserve">2021 թվականի </w:t>
      </w:r>
      <w:r w:rsidR="00782D6F">
        <w:rPr>
          <w:rFonts w:ascii="GHEA Grapalat" w:hAnsi="GHEA Grapalat"/>
          <w:sz w:val="24"/>
          <w:szCs w:val="24"/>
          <w:lang w:val="hy-AM" w:eastAsia="hy-AM"/>
        </w:rPr>
        <w:t xml:space="preserve">նոյեմբերի </w:t>
      </w:r>
      <w:r w:rsidR="007A077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23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AD0869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D129ED"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4141AE">
        <w:rPr>
          <w:rFonts w:ascii="GHEA Grapalat" w:hAnsi="GHEA Grapalat"/>
          <w:sz w:val="24"/>
          <w:szCs w:val="24"/>
          <w:lang w:val="hy-AM" w:eastAsia="hy-AM"/>
        </w:rPr>
        <w:t>: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6BE03B52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33C578C" w14:textId="1D9764C8" w:rsidR="004141AE" w:rsidRPr="004141AE" w:rsidRDefault="004141AE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8349CF" w:rsidRPr="008349C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175 932</w:t>
      </w:r>
      <w:r w:rsidR="008349CF" w:rsidRPr="008349C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(</w:t>
      </w:r>
      <w:r w:rsidR="008349CF">
        <w:rPr>
          <w:rFonts w:ascii="GHEA Grapalat" w:hAnsi="GHEA Grapalat"/>
          <w:sz w:val="24"/>
          <w:szCs w:val="24"/>
          <w:lang w:val="hy-AM" w:eastAsia="hy-AM"/>
        </w:rPr>
        <w:t xml:space="preserve">մեկ հարյուր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յոթանասունհինգ հազար ինը</w:t>
      </w:r>
      <w:r w:rsidR="008349CF">
        <w:rPr>
          <w:rFonts w:ascii="GHEA Grapalat" w:hAnsi="GHEA Grapalat"/>
          <w:sz w:val="24"/>
          <w:szCs w:val="24"/>
          <w:lang w:val="hy-AM" w:eastAsia="hy-AM"/>
        </w:rPr>
        <w:t xml:space="preserve"> հարյուր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 երեսուներկու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4141AE" w:rsidRDefault="00CD7410" w:rsidP="002F1A1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42122089" w:rsidR="00CD7410" w:rsidRDefault="00CD7410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141AE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C76FB17" w14:textId="77777777" w:rsidR="002F1A1C" w:rsidRPr="004141AE" w:rsidRDefault="002F1A1C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7497B1" w14:textId="2F8856C7" w:rsidR="00161F44" w:rsidRPr="00EC13E1" w:rsidRDefault="002F1A1C" w:rsidP="00161F44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161F44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0EC43D6" w14:textId="77777777" w:rsidR="00161F44" w:rsidRPr="00EC13E1" w:rsidRDefault="00161F44" w:rsidP="00161F44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02F316C1" w14:textId="77777777" w:rsidR="00161F44" w:rsidRPr="00EC13E1" w:rsidRDefault="00161F44" w:rsidP="00161F44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42BC8B75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3EE653" w14:textId="77777777" w:rsidR="00161F44" w:rsidRPr="00EC13E1" w:rsidRDefault="00161F44" w:rsidP="00161F44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616CF13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7412EC55" w14:textId="77777777" w:rsidR="00161F44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Հղումը՝</w:t>
      </w:r>
      <w:r w:rsidRPr="00AA5869">
        <w:rPr>
          <w:rStyle w:val="Hyperlink"/>
          <w:rFonts w:cs="Calibri"/>
          <w:lang w:val="hy-AM"/>
        </w:rPr>
        <w:t xml:space="preserve"> </w:t>
      </w:r>
      <w:hyperlink r:id="rId9" w:history="1">
        <w:r w:rsidRPr="00161F44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5017051" w14:textId="77777777" w:rsidR="00161F44" w:rsidRPr="00490815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3E9B94" w14:textId="77777777" w:rsidR="00161F44" w:rsidRPr="00EC13E1" w:rsidRDefault="00161F44" w:rsidP="00161F44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3E379E5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08C82D39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00EAFFE0" w14:textId="6F7AB4BD" w:rsidR="002F1A1C" w:rsidRDefault="002F1A1C" w:rsidP="00161F44">
      <w:pPr>
        <w:spacing w:line="276" w:lineRule="auto"/>
        <w:rPr>
          <w:rFonts w:ascii="GHEA Grapalat" w:hAnsi="GHEA Grapalat" w:cs="Arian AMU"/>
          <w:shd w:val="clear" w:color="auto" w:fill="FFFFFF"/>
          <w:lang w:val="hy-AM"/>
        </w:rPr>
      </w:pPr>
    </w:p>
    <w:p w14:paraId="0210D479" w14:textId="0B8B7A99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«Տեսչական մարմինների մասին» ՀՀ օրենք</w:t>
      </w:r>
    </w:p>
    <w:p w14:paraId="169B8750" w14:textId="48548E25" w:rsidR="002F1A1C" w:rsidRPr="00AA47DB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Հ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>ոդվածներ</w:t>
      </w:r>
      <w:r>
        <w:rPr>
          <w:rFonts w:ascii="GHEA Grapalat" w:hAnsi="GHEA Grapalat" w:cs="Arian AMU"/>
          <w:shd w:val="clear" w:color="auto" w:fill="FFFFFF"/>
          <w:lang w:val="hy-AM"/>
        </w:rPr>
        <w:t>՝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 xml:space="preserve"> 4, 5, 6, 7, 8, </w:t>
      </w:r>
    </w:p>
    <w:p w14:paraId="1224DD70" w14:textId="0FA50259" w:rsidR="0010306D" w:rsidRPr="00AA5869" w:rsidRDefault="002F1A1C" w:rsidP="00161F44">
      <w:pPr>
        <w:spacing w:line="276" w:lineRule="auto"/>
        <w:ind w:left="450" w:hanging="45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17059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161F44" w:rsidRPr="00161F44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https://www.arlis.am/documentview.aspx?docid=137062</w:t>
        </w:r>
      </w:hyperlink>
    </w:p>
    <w:p w14:paraId="4857CAD0" w14:textId="6B0C71C7" w:rsidR="00A140F0" w:rsidRDefault="00A140F0" w:rsidP="00161F44">
      <w:pPr>
        <w:spacing w:line="276" w:lineRule="auto"/>
        <w:ind w:left="450" w:hanging="450"/>
        <w:jc w:val="both"/>
        <w:rPr>
          <w:rFonts w:ascii="Arial" w:hAnsi="Arial"/>
          <w:lang w:val="hy-AM"/>
        </w:rPr>
      </w:pPr>
    </w:p>
    <w:p w14:paraId="2DAAB52C" w14:textId="278BB8BB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«Արխիվային գործի մասին» ՀՀ օրենք</w:t>
      </w:r>
    </w:p>
    <w:p w14:paraId="3F1C9AD9" w14:textId="2E043570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Calibri"/>
          <w:lang w:val="hy-AM"/>
        </w:rPr>
        <w:t xml:space="preserve">      Հոդվածներ՝ 3, 9, 10, 20</w:t>
      </w:r>
    </w:p>
    <w:p w14:paraId="1854ACA8" w14:textId="697ED846" w:rsidR="002F1A1C" w:rsidRPr="00161F44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rFonts w:ascii="GHEA Grapalat" w:hAnsi="GHEA Grapalat" w:cs="Cambria Math"/>
          <w:lang w:val="hy-AM"/>
        </w:rPr>
        <w:t xml:space="preserve">      Հ</w:t>
      </w:r>
      <w:r w:rsidRPr="001C0750">
        <w:rPr>
          <w:rFonts w:ascii="GHEA Grapalat" w:hAnsi="GHEA Grapalat" w:cs="Cambria Math"/>
          <w:lang w:val="hy-AM"/>
        </w:rPr>
        <w:t>ղումը</w:t>
      </w:r>
      <w:r w:rsidRPr="001C0750">
        <w:rPr>
          <w:rFonts w:ascii="GHEA Grapalat" w:hAnsi="GHEA Grapalat"/>
          <w:lang w:val="hy-AM"/>
        </w:rPr>
        <w:t xml:space="preserve">՝ </w:t>
      </w:r>
      <w:hyperlink r:id="rId12" w:history="1">
        <w:r w:rsidR="00161F44" w:rsidRPr="00161F44">
          <w:rPr>
            <w:rStyle w:val="Hyperlink"/>
            <w:rFonts w:ascii="GHEA Grapalat" w:hAnsi="GHEA Grapalat" w:cs="Calibri"/>
            <w:lang w:val="hy-AM"/>
          </w:rPr>
          <w:t>https://www.arlis.am/DocumentView.aspx?DocID=138973</w:t>
        </w:r>
      </w:hyperlink>
    </w:p>
    <w:p w14:paraId="62031AB0" w14:textId="0C9CB5FF" w:rsidR="00AA5869" w:rsidRPr="00AA5869" w:rsidRDefault="00AA5869" w:rsidP="00F170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Arian AMU"/>
          <w:shd w:val="clear" w:color="auto" w:fill="FFFFFF"/>
          <w:lang w:val="hy-AM"/>
        </w:rPr>
      </w:pPr>
      <w:r w:rsidRPr="00AA5869">
        <w:rPr>
          <w:rFonts w:ascii="GHEA Grapalat" w:hAnsi="GHEA Grapalat" w:cs="Arian AMU"/>
          <w:shd w:val="clear" w:color="auto" w:fill="FFFFFF"/>
          <w:lang w:val="hy-AM"/>
        </w:rPr>
        <w:lastRenderedPageBreak/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  N 730-Լ որոշում</w:t>
      </w:r>
    </w:p>
    <w:p w14:paraId="716D4CD9" w14:textId="77777777" w:rsidR="00AA5869" w:rsidRPr="00AA5869" w:rsidRDefault="00AA5869" w:rsidP="00F170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Arian AMU"/>
          <w:shd w:val="clear" w:color="auto" w:fill="FFFFFF"/>
          <w:lang w:val="hy-AM"/>
        </w:rPr>
      </w:pPr>
      <w:r w:rsidRPr="00AA586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3" w:history="1">
        <w:r w:rsidRPr="00AA5869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https://www.arlis.am/DocumentView.aspx?docid=138973</w:t>
        </w:r>
      </w:hyperlink>
    </w:p>
    <w:p w14:paraId="540C3AA8" w14:textId="77777777" w:rsidR="00161F44" w:rsidRPr="00161F44" w:rsidRDefault="00161F44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1E3CA481" w14:textId="02B0172A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«Գրավոր խոսք», Վազգեն Գաբրիելյան, երրորդ լրամշակված հրատարակություն, Լիմուշ     հրատարակչություն, Երևան 2012թ.</w:t>
      </w:r>
    </w:p>
    <w:p w14:paraId="177FA795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74CB3E2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749D93C7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3B3FB7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8082439" w14:textId="3E757DC1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1B628942" w14:textId="37F02F22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2E3867B1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4EECC6A" w14:textId="77777777" w:rsidR="00161F44" w:rsidRPr="00EC13E1" w:rsidRDefault="00161F44" w:rsidP="00A140F0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1824D38E" w14:textId="77777777" w:rsidR="00161F44" w:rsidRPr="00EC13E1" w:rsidRDefault="00161F44" w:rsidP="00A140F0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57D4A848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1448A6C1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231F05D" w14:textId="058B8EA9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</w:t>
      </w:r>
      <w:r w:rsidR="00A140F0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0DEE6BF" w14:textId="4C56A82F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246E163" w14:textId="4751CF0E" w:rsidR="00161F44" w:rsidRPr="00EC13E1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7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4416F0E" w14:textId="77F8EA6D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5D4E28A0" w14:textId="10B67CC0" w:rsidR="00161F44" w:rsidRPr="00EC13E1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1A797957" w14:textId="7346FE02" w:rsidR="00161F44" w:rsidRPr="00EC13E1" w:rsidRDefault="00A140F0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  </w:t>
      </w:r>
      <w:r w:rsidR="00161F44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161F44" w:rsidRPr="00EC13E1">
        <w:rPr>
          <w:rFonts w:ascii="GHEA Grapalat" w:hAnsi="GHEA Grapalat"/>
          <w:lang w:val="hy-AM" w:eastAsia="ru-RU"/>
        </w:rPr>
        <w:br/>
        <w:t>հղումը՝</w:t>
      </w:r>
      <w:r w:rsidR="00161F44" w:rsidRPr="00EC13E1">
        <w:rPr>
          <w:rFonts w:ascii="Calibri" w:hAnsi="Calibri" w:cs="Calibri"/>
          <w:color w:val="000000" w:themeColor="text1"/>
          <w:lang w:val="hy-AM"/>
        </w:rPr>
        <w:t> </w:t>
      </w:r>
      <w:r w:rsidR="00161F44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="00161F44"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Default="00F178AF" w:rsidP="002F1A1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4141AE" w:rsidRDefault="00CD7410" w:rsidP="00161F44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4141AE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141A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>(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010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515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>752</w:t>
      </w:r>
      <w:r w:rsidRPr="004141AE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4141AE" w:rsidRDefault="00462600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0" w:history="1">
        <w:r w:rsidR="00CD7410" w:rsidRPr="004141AE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4141AE" w:rsidRDefault="00956E13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4141AE" w:rsidSect="00A140F0">
      <w:pgSz w:w="12240" w:h="15840"/>
      <w:pgMar w:top="540" w:right="5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9763" w14:textId="77777777" w:rsidR="00462600" w:rsidRDefault="00462600" w:rsidP="00C47A7F">
      <w:r>
        <w:separator/>
      </w:r>
    </w:p>
  </w:endnote>
  <w:endnote w:type="continuationSeparator" w:id="0">
    <w:p w14:paraId="706B10B2" w14:textId="77777777" w:rsidR="00462600" w:rsidRDefault="0046260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2E217" w14:textId="77777777" w:rsidR="00462600" w:rsidRDefault="00462600" w:rsidP="00C47A7F">
      <w:r>
        <w:separator/>
      </w:r>
    </w:p>
  </w:footnote>
  <w:footnote w:type="continuationSeparator" w:id="0">
    <w:p w14:paraId="39B19183" w14:textId="77777777" w:rsidR="00462600" w:rsidRDefault="0046260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B10C56"/>
    <w:multiLevelType w:val="hybridMultilevel"/>
    <w:tmpl w:val="04A6C3D4"/>
    <w:lvl w:ilvl="0" w:tplc="BE2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4"/>
  </w:num>
  <w:num w:numId="13">
    <w:abstractNumId w:val="5"/>
  </w:num>
  <w:num w:numId="14">
    <w:abstractNumId w:val="18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06D"/>
    <w:rsid w:val="001033CF"/>
    <w:rsid w:val="00117A2D"/>
    <w:rsid w:val="00124176"/>
    <w:rsid w:val="001455E2"/>
    <w:rsid w:val="001619D9"/>
    <w:rsid w:val="00161F44"/>
    <w:rsid w:val="001700E5"/>
    <w:rsid w:val="00170593"/>
    <w:rsid w:val="001A0D51"/>
    <w:rsid w:val="001A17C0"/>
    <w:rsid w:val="001B69C1"/>
    <w:rsid w:val="001E5CF5"/>
    <w:rsid w:val="001E712E"/>
    <w:rsid w:val="0021283C"/>
    <w:rsid w:val="002574C9"/>
    <w:rsid w:val="00273644"/>
    <w:rsid w:val="00280CE5"/>
    <w:rsid w:val="002A1266"/>
    <w:rsid w:val="002C11AC"/>
    <w:rsid w:val="002D2AA2"/>
    <w:rsid w:val="002F1A1C"/>
    <w:rsid w:val="0034111E"/>
    <w:rsid w:val="00366E73"/>
    <w:rsid w:val="00386626"/>
    <w:rsid w:val="00390A16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62600"/>
    <w:rsid w:val="00472102"/>
    <w:rsid w:val="0047454D"/>
    <w:rsid w:val="004B1006"/>
    <w:rsid w:val="004B1801"/>
    <w:rsid w:val="00536797"/>
    <w:rsid w:val="00547A63"/>
    <w:rsid w:val="005603BD"/>
    <w:rsid w:val="00571E51"/>
    <w:rsid w:val="00581600"/>
    <w:rsid w:val="005A0A5F"/>
    <w:rsid w:val="005B3362"/>
    <w:rsid w:val="005C1130"/>
    <w:rsid w:val="005D2956"/>
    <w:rsid w:val="005D758C"/>
    <w:rsid w:val="005F1F6C"/>
    <w:rsid w:val="005F750F"/>
    <w:rsid w:val="005F7AB1"/>
    <w:rsid w:val="00603C2E"/>
    <w:rsid w:val="00607758"/>
    <w:rsid w:val="00617017"/>
    <w:rsid w:val="00666578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82D6F"/>
    <w:rsid w:val="00795DBA"/>
    <w:rsid w:val="007A077A"/>
    <w:rsid w:val="007A7E59"/>
    <w:rsid w:val="007E21C0"/>
    <w:rsid w:val="007F7FF8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40F0"/>
    <w:rsid w:val="00A15197"/>
    <w:rsid w:val="00A65798"/>
    <w:rsid w:val="00A9616A"/>
    <w:rsid w:val="00AA2CC9"/>
    <w:rsid w:val="00AA5869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C2591E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0591C"/>
    <w:rsid w:val="00D129ED"/>
    <w:rsid w:val="00D2661D"/>
    <w:rsid w:val="00D27F31"/>
    <w:rsid w:val="00D322BA"/>
    <w:rsid w:val="00D352BF"/>
    <w:rsid w:val="00D466FD"/>
    <w:rsid w:val="00D65EC4"/>
    <w:rsid w:val="00D82CFE"/>
    <w:rsid w:val="00D94060"/>
    <w:rsid w:val="00D94502"/>
    <w:rsid w:val="00DA3690"/>
    <w:rsid w:val="00DB5465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07C"/>
    <w:rsid w:val="00F178AF"/>
    <w:rsid w:val="00F31284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38973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1.&#1378;-&#1396;3-3.docx" TargetMode="External"/><Relationship Id="rId12" Type="http://schemas.openxmlformats.org/officeDocument/2006/relationships/hyperlink" Target="https://www.arlis.am/DocumentView.aspx?DocID=138973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dcterms:created xsi:type="dcterms:W3CDTF">2020-06-06T12:47:00Z</dcterms:created>
  <dcterms:modified xsi:type="dcterms:W3CDTF">2022-10-17T11:08:00Z</dcterms:modified>
</cp:coreProperties>
</file>