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60A4" w14:textId="7897D775" w:rsidR="002626BD" w:rsidRPr="00F251A2" w:rsidRDefault="002626BD" w:rsidP="002626B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114</w:t>
      </w:r>
    </w:p>
    <w:p w14:paraId="27F713AD" w14:textId="77777777" w:rsidR="00BD0152" w:rsidRDefault="002626BD" w:rsidP="002626B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CFE4B79" w14:textId="3EDC640D" w:rsidR="002626BD" w:rsidRPr="000821B0" w:rsidRDefault="002626BD" w:rsidP="002626B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2A216E7" w14:textId="77777777" w:rsidR="002626BD" w:rsidRDefault="002626BD" w:rsidP="002626B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F5593BA" w14:textId="77777777" w:rsidR="002626BD" w:rsidRDefault="002626BD" w:rsidP="002626BD">
      <w:pPr>
        <w:spacing w:after="0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E4C0955" w14:textId="0AFB18AD" w:rsidR="00362941" w:rsidRPr="001346AF" w:rsidRDefault="00362941" w:rsidP="00B633B3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60EE0F7" w14:textId="77777777" w:rsidR="00362941" w:rsidRPr="001346AF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3D92A76" w14:textId="77777777" w:rsidR="00362941" w:rsidRPr="001346AF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lang w:val="hy-AM"/>
        </w:rPr>
        <w:t>ՔԱՂԱՔԱՑԻԱԿԱՆ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ԾԱՌԱՅՈՒԹՅԱՆ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ՊԱՇՏՈՆԻ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ԱՆՁՆԱԳԻՐ</w:t>
      </w:r>
    </w:p>
    <w:p w14:paraId="6D3EDCB0" w14:textId="77777777" w:rsidR="00362941" w:rsidRPr="001346AF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FA53477" w14:textId="77777777" w:rsidR="00C15FD9" w:rsidRPr="001346AF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</w:p>
    <w:p w14:paraId="1FDA7BB2" w14:textId="77777777" w:rsidR="00362941" w:rsidRPr="001346AF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1BC81390" w14:textId="77777777" w:rsidR="00362941" w:rsidRPr="001346AF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1346AF" w14:paraId="432C6BB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3421E" w14:textId="77777777" w:rsidR="00362941" w:rsidRPr="001346AF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1</w:t>
            </w:r>
            <w:r w:rsidRPr="001346AF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1346A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BD0152" w14:paraId="2368793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C2345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A51C9DC" w14:textId="77777777" w:rsidR="00362941" w:rsidRPr="001346AF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536A27">
              <w:rPr>
                <w:rFonts w:ascii="GHEA Grapalat" w:eastAsia="Times New Roman" w:hAnsi="GHEA Grapalat" w:cs="Arial"/>
              </w:rPr>
              <w:t>(</w:t>
            </w:r>
            <w:r w:rsidR="00536A27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36A27">
              <w:rPr>
                <w:rFonts w:ascii="GHEA Grapalat" w:eastAsia="Times New Roman" w:hAnsi="GHEA Grapalat" w:cs="Arial"/>
              </w:rPr>
              <w:t>)</w:t>
            </w:r>
            <w:r w:rsidR="00536A27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 տարածքային բաժնի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1346AF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1346A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71-28.2.բ-Մ7-1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1346A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EB9D4D1" w14:textId="77777777" w:rsidR="00D55673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A260BDF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1346A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46AF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0A261D4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08FA022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1346AF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14:paraId="50FF394E" w14:textId="77777777" w:rsidR="00362941" w:rsidRPr="001346AF" w:rsidRDefault="007D697A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1346AF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6A463B93" w14:textId="77777777" w:rsidR="00362941" w:rsidRPr="001346AF" w:rsidRDefault="009F1AB9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BD0152" w14:paraId="1836A4D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F8573" w14:textId="77777777" w:rsidR="00362941" w:rsidRPr="001346AF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46A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AAF95BF" w14:textId="77777777" w:rsidR="00362941" w:rsidRPr="001346AF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D109BBA" w14:textId="77777777" w:rsidR="00B633B3" w:rsidRPr="001346AF" w:rsidRDefault="00B633B3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իրականացմանը կազմակերպություններում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132F228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 է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A80BC3A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7C1D2C9" w14:textId="77777777" w:rsidR="00B633B3" w:rsidRPr="001346AF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61C0616D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2C668EE8" w14:textId="77777777" w:rsidR="00860A31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1346AF">
              <w:rPr>
                <w:rFonts w:ascii="GHEA Grapalat" w:hAnsi="GHEA Grapalat"/>
              </w:rPr>
              <w:t>ամապատասխան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hAnsi="GHEA Grapalat"/>
              </w:rPr>
              <w:t>մարմիններից</w:t>
            </w:r>
            <w:proofErr w:type="spellEnd"/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ստանալ</w:t>
            </w:r>
            <w:r w:rsidRPr="001346AF">
              <w:rPr>
                <w:rFonts w:ascii="GHEA Grapalat" w:hAnsi="GHEA Grapalat" w:cs="Sylfaen"/>
                <w:lang w:val="af-ZA"/>
              </w:rPr>
              <w:t xml:space="preserve"> </w:t>
            </w:r>
            <w:r w:rsidRPr="001346AF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1346AF">
              <w:rPr>
                <w:rFonts w:ascii="GHEA Grapalat" w:hAnsi="GHEA Grapalat" w:cs="Sylfaen"/>
                <w:lang w:val="af-ZA"/>
              </w:rPr>
              <w:t>փաստաթղթեր</w:t>
            </w:r>
            <w:r w:rsidRPr="001346AF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1346AF">
              <w:rPr>
                <w:rFonts w:ascii="GHEA Grapalat" w:hAnsi="GHEA Grapalat"/>
              </w:rPr>
              <w:t>մասնագիտական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hAnsi="GHEA Grapalat"/>
              </w:rPr>
              <w:t>կարծիքներ</w:t>
            </w:r>
            <w:proofErr w:type="spellEnd"/>
            <w:r w:rsidRPr="001346AF">
              <w:rPr>
                <w:rFonts w:ascii="GHEA Grapalat" w:hAnsi="GHEA Grapalat"/>
                <w:lang w:val="af-ZA"/>
              </w:rPr>
              <w:t>.</w:t>
            </w:r>
          </w:p>
          <w:p w14:paraId="75851ADE" w14:textId="77777777" w:rsidR="00C15FD9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1346AF">
              <w:rPr>
                <w:rFonts w:ascii="GHEA Grapalat" w:hAnsi="GHEA Grapalat"/>
              </w:rPr>
              <w:t>ստանալ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0E64A685" w14:textId="77777777" w:rsidR="002B3640" w:rsidRPr="001346AF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4654F723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499C3BE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lastRenderedPageBreak/>
              <w:t>ուսումնասիրել ոլորտները կարգավորող իրավական ակտերը.</w:t>
            </w:r>
            <w:r w:rsidRPr="001346AF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9F73B8B" w14:textId="77777777" w:rsidR="00362941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Pr="001346AF">
              <w:rPr>
                <w:rFonts w:ascii="GHEA Grapalat" w:hAnsi="GHEA Grapalat" w:cs="Sylfaen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ապահովման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մշակման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7CB4366F" w14:textId="77777777" w:rsidR="002B3640" w:rsidRPr="001346AF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1346A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8993297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1346AF" w14:paraId="43556A9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ED215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346AF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67AE1A69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1D38237C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0DB610C2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1CADAB9C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D9D3DF0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245DF7DB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43FA53F7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7574088A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F787FDA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4CCDD9C9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1028DD26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0AB8A837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6919FC4D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24F10A43" w14:textId="77777777" w:rsidR="00607766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4E238295" w14:textId="77777777" w:rsidR="00362941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BD0152" w14:paraId="43A370A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7023D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4</w:t>
            </w:r>
            <w:r w:rsidRPr="001346AF">
              <w:rPr>
                <w:rFonts w:ascii="Cambria Math" w:eastAsia="MS Mincho" w:hAnsi="Cambria Math" w:cs="Cambria Math"/>
                <w:b/>
              </w:rPr>
              <w:t>․</w:t>
            </w:r>
            <w:r w:rsidRPr="001346AF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F4DC0C4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24E8FA8B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18E06A16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4527B52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1B51F4DF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22BE10F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1346AF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865D251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55424D68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6BA082C5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7C5A04D" w14:textId="77777777" w:rsidR="00362941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7024B557" w14:textId="77777777" w:rsidR="00362941" w:rsidRPr="001346AF" w:rsidRDefault="00362941" w:rsidP="00B633B3">
      <w:pPr>
        <w:spacing w:after="0"/>
        <w:rPr>
          <w:rFonts w:ascii="GHEA Grapalat" w:hAnsi="GHEA Grapalat"/>
          <w:lang w:val="hy-AM"/>
        </w:rPr>
      </w:pPr>
    </w:p>
    <w:p w14:paraId="4B4DB72D" w14:textId="77777777" w:rsidR="0002025E" w:rsidRPr="001346AF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1346AF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31A40"/>
    <w:rsid w:val="001346AF"/>
    <w:rsid w:val="00164AAE"/>
    <w:rsid w:val="002626BD"/>
    <w:rsid w:val="002B3640"/>
    <w:rsid w:val="003048FC"/>
    <w:rsid w:val="00362941"/>
    <w:rsid w:val="004D3567"/>
    <w:rsid w:val="005001B9"/>
    <w:rsid w:val="00536A27"/>
    <w:rsid w:val="005844C6"/>
    <w:rsid w:val="00607766"/>
    <w:rsid w:val="006D7AD7"/>
    <w:rsid w:val="007545EB"/>
    <w:rsid w:val="007D697A"/>
    <w:rsid w:val="00860A31"/>
    <w:rsid w:val="00871343"/>
    <w:rsid w:val="008E479D"/>
    <w:rsid w:val="0093476D"/>
    <w:rsid w:val="009F1AB9"/>
    <w:rsid w:val="00B35C35"/>
    <w:rsid w:val="00B633B3"/>
    <w:rsid w:val="00BD0152"/>
    <w:rsid w:val="00BE0A15"/>
    <w:rsid w:val="00C15FD9"/>
    <w:rsid w:val="00C34803"/>
    <w:rsid w:val="00C5572A"/>
    <w:rsid w:val="00CE2FDB"/>
    <w:rsid w:val="00D55673"/>
    <w:rsid w:val="00D87970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1CEB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31</cp:revision>
  <cp:lastPrinted>2019-07-25T10:28:00Z</cp:lastPrinted>
  <dcterms:created xsi:type="dcterms:W3CDTF">2019-07-19T06:39:00Z</dcterms:created>
  <dcterms:modified xsi:type="dcterms:W3CDTF">2021-02-13T19:00:00Z</dcterms:modified>
</cp:coreProperties>
</file>