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6E3D1" w14:textId="55103506" w:rsidR="00A62AB9" w:rsidRPr="00F251A2" w:rsidRDefault="00A62AB9" w:rsidP="00A62AB9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82</w:t>
      </w:r>
    </w:p>
    <w:p w14:paraId="590B21A7" w14:textId="77777777" w:rsidR="001110DC" w:rsidRDefault="00A62AB9" w:rsidP="00A62AB9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222EB101" w14:textId="1CC1FCC7" w:rsidR="00A62AB9" w:rsidRPr="000821B0" w:rsidRDefault="00A62AB9" w:rsidP="00A62AB9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74493260" w14:textId="77777777" w:rsidR="00A62AB9" w:rsidRDefault="00A62AB9" w:rsidP="00A62AB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371E83DD" w14:textId="77777777" w:rsidR="00A62AB9" w:rsidRDefault="00A62AB9" w:rsidP="00A62AB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1403E4D4" w14:textId="6FC4D471" w:rsidR="00612E59" w:rsidRDefault="00612E59" w:rsidP="00612E59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746E4BD0" w14:textId="77777777" w:rsidR="00612E59" w:rsidRDefault="00612E59" w:rsidP="00612E5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465F709C" w14:textId="77777777" w:rsidR="00612E59" w:rsidRDefault="00612E59" w:rsidP="00612E59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>
        <w:rPr>
          <w:rFonts w:ascii="GHEA Grapalat" w:eastAsia="Sylfaen" w:hAnsi="GHEA Grapalat" w:cs="Sylfaen"/>
          <w:b/>
          <w:lang w:val="hy-AM"/>
        </w:rPr>
        <w:t>ՔԱՂԱՔԱՑԻԱԿԱՆ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ԾԱՌԱՅՈՒԹՅԱՆ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ՊԱՇՏՈՆԻ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ԱՆՁՆԱԳԻՐ</w:t>
      </w:r>
    </w:p>
    <w:p w14:paraId="566FE8DD" w14:textId="77777777" w:rsidR="00612E59" w:rsidRDefault="00612E59" w:rsidP="00612E59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1E45381C" w14:textId="77777777" w:rsidR="00612E59" w:rsidRDefault="00612E59" w:rsidP="00612E59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ԵՐԵՎԱՆԻ ՏԱՐԱԾՔԱՅԻՆ ԲԱԺՆԻ ՏԵԽՆԻԿԱԿԱՆ ԵՎ ՀՐԴԵՀԱՅԻՆ ԱՆՎՏԱՆԳՈՒԹՅԱՆ ԲԱԺԱՆՄՈՒՆՔԻ ՄԱՍՆԱԳԵՏ</w:t>
      </w:r>
    </w:p>
    <w:p w14:paraId="60864B22" w14:textId="77777777" w:rsidR="00612E59" w:rsidRDefault="00612E59" w:rsidP="00612E59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6"/>
      </w:tblGrid>
      <w:tr w:rsidR="00612E59" w14:paraId="011AF689" w14:textId="77777777" w:rsidTr="00612E59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43B3" w14:textId="77777777" w:rsidR="00612E59" w:rsidRDefault="00612E59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1</w:t>
            </w:r>
            <w:r>
              <w:rPr>
                <w:rFonts w:ascii="Cambria Math" w:eastAsia="MS Gothic" w:hAnsi="Cambria Math" w:cs="Cambria Math"/>
                <w:b/>
              </w:rPr>
              <w:t>․</w:t>
            </w:r>
            <w:r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612E59" w:rsidRPr="001110DC" w14:paraId="3815D517" w14:textId="77777777" w:rsidTr="00612E59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8458" w14:textId="77777777" w:rsidR="00612E59" w:rsidRPr="00A62AB9" w:rsidRDefault="00612E5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62AB9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62AB9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62AB9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3191DBA5" w14:textId="77777777" w:rsidR="00612E59" w:rsidRDefault="00612E5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Ք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4240CD">
              <w:rPr>
                <w:rFonts w:ascii="GHEA Grapalat" w:eastAsia="Times New Roman" w:hAnsi="GHEA Grapalat" w:cs="Arial Armenian"/>
              </w:rPr>
              <w:t>(</w:t>
            </w:r>
            <w:r w:rsidR="004240CD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4240CD">
              <w:rPr>
                <w:rFonts w:ascii="GHEA Grapalat" w:eastAsia="Times New Roman" w:hAnsi="GHEA Grapalat" w:cs="Arial Armenian"/>
              </w:rPr>
              <w:t>)</w:t>
            </w:r>
            <w:r w:rsidR="004240CD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Երևանի տարածքային բաժնի </w:t>
            </w:r>
            <w:r w:rsidRPr="00A62AB9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A62AB9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տեխնիկական և հրդեհային անվտանգության բաժանմունքի </w:t>
            </w:r>
            <w:r w:rsidRPr="00A62AB9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Pr="00A62AB9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</w:t>
            </w:r>
            <w:r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>
              <w:rPr>
                <w:rFonts w:ascii="GHEA Grapalat" w:eastAsia="Sylfaen" w:hAnsi="GHEA Grapalat" w:cs="Sylfaen"/>
                <w:lang w:val="hy-AM"/>
              </w:rPr>
              <w:t>՝ 71-28.2.ա-Մ7-3</w:t>
            </w:r>
            <w:r>
              <w:rPr>
                <w:rFonts w:ascii="GHEA Grapalat" w:eastAsia="GHEA Grapalat" w:hAnsi="GHEA Grapalat" w:cs="GHEA Grapalat"/>
                <w:lang w:val="af-ZA"/>
              </w:rPr>
              <w:t>)</w:t>
            </w:r>
            <w:r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43A40658" w14:textId="77777777" w:rsidR="00612E59" w:rsidRDefault="00612E5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06942E68" w14:textId="77777777" w:rsidR="00612E59" w:rsidRDefault="00612E5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Բաժանմունքի </w:t>
            </w:r>
            <w:r>
              <w:rPr>
                <w:rFonts w:ascii="GHEA Grapalat" w:eastAsia="Times New Roman" w:hAnsi="GHEA Grapalat" w:cs="Arial Armenian"/>
                <w:lang w:val="hy-AM"/>
              </w:rPr>
              <w:t>մասնագետն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>
              <w:rPr>
                <w:rFonts w:ascii="GHEA Grapalat" w:eastAsia="Times New Roman" w:hAnsi="GHEA Grapalat" w:cs="Arial Armenian"/>
                <w:lang w:val="hy-AM"/>
              </w:rPr>
              <w:t>Բաժանմունքի պետին</w:t>
            </w:r>
            <w:r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DC5120F" w14:textId="77777777" w:rsidR="00612E59" w:rsidRDefault="00612E5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C52D831" w14:textId="77777777" w:rsidR="00612E59" w:rsidRDefault="00612E59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Բաժանմունքի </w:t>
            </w:r>
            <w:r>
              <w:rPr>
                <w:rFonts w:ascii="GHEA Grapalat" w:eastAsia="Times New Roman" w:hAnsi="GHEA Grapalat" w:cs="Arial Armenian"/>
                <w:lang w:val="hy-AM"/>
              </w:rPr>
              <w:t>մասնագետ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դեպքում նրան փոխարինում է Բաժանմունքի 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մյուս մասնագետը կամ ավագ 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մասնագետներից մեկը: </w:t>
            </w:r>
          </w:p>
          <w:p w14:paraId="613C8453" w14:textId="77777777" w:rsidR="00612E59" w:rsidRDefault="00612E5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69AD4AA7" w14:textId="77777777" w:rsidR="00612E59" w:rsidRDefault="00612E5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eastAsia="Sylfaen" w:hAnsi="GHEA Grapalat" w:cs="Sylfaen"/>
                <w:lang w:val="hy-AM"/>
              </w:rPr>
              <w:t>ք</w:t>
            </w:r>
            <w:r>
              <w:rPr>
                <w:rFonts w:ascii="Cambria Math" w:eastAsia="Sylfaen" w:hAnsi="Cambria Math" w:cs="Cambria Math"/>
                <w:lang w:val="hy-AM"/>
              </w:rPr>
              <w:t>․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 Երևան,</w:t>
            </w:r>
            <w:r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 Կենտրոն վարչական շրջան,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 Սարյան 22։</w:t>
            </w:r>
          </w:p>
        </w:tc>
      </w:tr>
      <w:tr w:rsidR="00612E59" w:rsidRPr="001110DC" w14:paraId="56109780" w14:textId="77777777" w:rsidTr="00612E59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A6D4" w14:textId="77777777" w:rsidR="00612E59" w:rsidRDefault="00612E59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CB8D3D4" w14:textId="77777777" w:rsidR="00612E59" w:rsidRDefault="00612E59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9A34A6E" w14:textId="77777777" w:rsidR="00612E59" w:rsidRDefault="00612E5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1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օժանդակում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է Հայաստանի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Հանրապետության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օրենսդրությանը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հրդեհային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հետազոտությունների իրականացմանը կազմակերպություններում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հիմնարկներում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բնակելի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շենքերում</w:t>
            </w:r>
            <w:r>
              <w:rPr>
                <w:rFonts w:ascii="Cambria Math" w:hAnsi="Cambria Math" w:cs="Cambria Math"/>
                <w:sz w:val="22"/>
                <w:szCs w:val="22"/>
                <w:lang w:val="af-ZA" w:eastAsia="en-US"/>
              </w:rPr>
              <w:t>․</w:t>
            </w:r>
          </w:p>
          <w:p w14:paraId="586B0C57" w14:textId="77777777" w:rsidR="00612E59" w:rsidRDefault="00612E5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2</w:t>
            </w:r>
            <w:r>
              <w:rPr>
                <w:rFonts w:ascii="Cambria Math" w:hAnsi="Cambria Math" w:cs="Cambria Math"/>
                <w:sz w:val="22"/>
                <w:szCs w:val="22"/>
                <w:lang w:val="af-ZA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օժանդակում 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հրդեհային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անվտանգության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ապահովման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մշակ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1DC55028" w14:textId="77777777" w:rsidR="00612E59" w:rsidRDefault="00612E5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3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օժանդակում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իրավաբանական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ֆիզիկական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անձանց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կողմից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ներկայացված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դիմումներում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բարձրացված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հարցերի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ուսումնասիրության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և դրա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հիման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վրա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Բաժանմունքի պետին համապատասխան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առաջարկությունների ներկայացման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35A0CD3F" w14:textId="77777777" w:rsidR="00612E59" w:rsidRDefault="00612E59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</w:p>
          <w:p w14:paraId="74EEC4FF" w14:textId="77777777" w:rsidR="00612E59" w:rsidRDefault="00612E59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0708660C" w14:textId="77777777" w:rsidR="00612E59" w:rsidRDefault="00612E59" w:rsidP="00612E59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</w:rPr>
              <w:t>ամապատասխան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մարմիններից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ստանալ</w:t>
            </w:r>
            <w:r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>
              <w:rPr>
                <w:rFonts w:ascii="GHEA Grapalat" w:hAnsi="GHEA Grapalat" w:cs="Sylfaen"/>
                <w:lang w:val="af-ZA"/>
              </w:rPr>
              <w:t>փաստաթղթեր</w:t>
            </w:r>
            <w:r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>
              <w:rPr>
                <w:rFonts w:ascii="GHEA Grapalat" w:hAnsi="GHEA Grapalat"/>
              </w:rPr>
              <w:t>մասնագիտական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կարծիքներ</w:t>
            </w:r>
            <w:proofErr w:type="spellEnd"/>
            <w:r>
              <w:rPr>
                <w:rFonts w:ascii="GHEA Grapalat" w:hAnsi="GHEA Grapalat"/>
                <w:lang w:val="af-ZA"/>
              </w:rPr>
              <w:t>.</w:t>
            </w:r>
          </w:p>
          <w:p w14:paraId="683F9421" w14:textId="77777777" w:rsidR="00612E59" w:rsidRDefault="00612E59" w:rsidP="00612E59">
            <w:pPr>
              <w:pStyle w:val="ListParagraph"/>
              <w:numPr>
                <w:ilvl w:val="0"/>
                <w:numId w:val="18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>
              <w:rPr>
                <w:rFonts w:ascii="GHEA Grapalat" w:hAnsi="GHEA Grapalat"/>
              </w:rPr>
              <w:t>ստանալ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տեղեկատվություն՝ պատասխան գրությունների պատրաստմանն օժանդակելու համար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  <w:p w14:paraId="6A22918C" w14:textId="77777777" w:rsidR="00612E59" w:rsidRDefault="00612E59">
            <w:pPr>
              <w:pStyle w:val="ListParagraph"/>
              <w:tabs>
                <w:tab w:val="left" w:pos="300"/>
              </w:tabs>
              <w:spacing w:after="0"/>
              <w:ind w:left="0"/>
              <w:jc w:val="both"/>
              <w:rPr>
                <w:rFonts w:ascii="GHEA Grapalat" w:hAnsi="GHEA Grapalat"/>
                <w:lang w:val="af-ZA"/>
              </w:rPr>
            </w:pPr>
          </w:p>
          <w:p w14:paraId="4B36A6B6" w14:textId="77777777" w:rsidR="00612E59" w:rsidRDefault="00612E59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0AA681D1" w14:textId="77777777" w:rsidR="00612E59" w:rsidRDefault="00612E59" w:rsidP="00612E59">
            <w:pPr>
              <w:pStyle w:val="ListParagraph"/>
              <w:numPr>
                <w:ilvl w:val="0"/>
                <w:numId w:val="19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ուսումնասիրել ոլորտները կարգավորող իրավական ակտերը.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30CEDF68" w14:textId="77777777" w:rsidR="00612E59" w:rsidRDefault="00612E59" w:rsidP="00612E59">
            <w:pPr>
              <w:pStyle w:val="ListParagraph"/>
              <w:numPr>
                <w:ilvl w:val="0"/>
                <w:numId w:val="19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հավաքագրել համապատասխան նյութեր՝ </w:t>
            </w:r>
            <w:r>
              <w:rPr>
                <w:rFonts w:ascii="GHEA Grapalat" w:hAnsi="GHEA Grapalat" w:cs="Sylfaen"/>
                <w:lang w:val="hy-AM"/>
              </w:rPr>
              <w:t>հրդեհային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անվտանգության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ապահովման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միջոցառումների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մշակման համար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  <w:p w14:paraId="0B5D6044" w14:textId="77777777" w:rsidR="00612E59" w:rsidRDefault="00612E59" w:rsidP="00612E59">
            <w:pPr>
              <w:pStyle w:val="ListParagraph"/>
              <w:numPr>
                <w:ilvl w:val="0"/>
                <w:numId w:val="19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hy-AM"/>
              </w:rPr>
              <w:t>ուսումնասիրել Բաժանմունք մուտքագրված դիմումները և հավաքագրել անհրաժեշտ նյութեր և տեղեկատվություն դրանց վերաբերյալ պատասխան գրություններ ներկայացնելու համար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842CF1F" w14:textId="77777777" w:rsidR="00612E59" w:rsidRDefault="00612E59" w:rsidP="00612E59">
            <w:pPr>
              <w:pStyle w:val="ListParagraph"/>
              <w:numPr>
                <w:ilvl w:val="0"/>
                <w:numId w:val="19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նախապատրաստել Բաժանմունքի գործառույթներից բխող տեղեկանքներ, զեկուցագրեր, գրություններ։</w:t>
            </w:r>
          </w:p>
        </w:tc>
      </w:tr>
      <w:tr w:rsidR="00612E59" w14:paraId="757B8A7A" w14:textId="77777777" w:rsidTr="00612E59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EF07" w14:textId="77777777" w:rsidR="00612E59" w:rsidRDefault="00612E59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342EBE1B" w14:textId="77777777" w:rsidR="00612E59" w:rsidRDefault="00612E5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003FCE21" w14:textId="77777777" w:rsidR="00612E59" w:rsidRDefault="00612E59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Առնվազն միջնակարգ կրթություն։ </w:t>
            </w:r>
          </w:p>
          <w:p w14:paraId="2AD383EF" w14:textId="77777777" w:rsidR="00612E59" w:rsidRDefault="00612E5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14:paraId="0F79274B" w14:textId="77777777" w:rsidR="00612E59" w:rsidRDefault="00612E59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lang w:val="hy-AM"/>
              </w:rPr>
              <w:t>Ունի</w:t>
            </w:r>
            <w:r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lang w:val="hy-AM"/>
              </w:rPr>
              <w:t>անհրաժեշտ</w:t>
            </w:r>
            <w:r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5E52457" w14:textId="77777777" w:rsidR="00612E59" w:rsidRDefault="00612E59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14:paraId="32AFEB02" w14:textId="77777777" w:rsidR="00612E59" w:rsidRDefault="00612E59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14:paraId="21D7778E" w14:textId="77777777" w:rsidR="00612E59" w:rsidRDefault="00612E5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62125588" w14:textId="77777777" w:rsidR="00612E59" w:rsidRDefault="00612E59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74681F2A" w14:textId="77777777" w:rsidR="00612E59" w:rsidRDefault="00612E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1. Հաշվետվությունների մշակում</w:t>
            </w:r>
          </w:p>
          <w:p w14:paraId="59808983" w14:textId="77777777" w:rsidR="00612E59" w:rsidRDefault="00612E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2. Տեղեկատվության հավաքագրում, վերլուծություն</w:t>
            </w:r>
          </w:p>
          <w:p w14:paraId="33285F27" w14:textId="77777777" w:rsidR="00612E59" w:rsidRDefault="00612E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3. Բարեվարքություն</w:t>
            </w:r>
          </w:p>
          <w:p w14:paraId="2ED7189C" w14:textId="77777777" w:rsidR="00612E59" w:rsidRDefault="00612E59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0CD7F06B" w14:textId="77777777" w:rsidR="00612E59" w:rsidRDefault="00612E5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14:paraId="532EE0E2" w14:textId="77777777" w:rsidR="00612E59" w:rsidRDefault="00612E59" w:rsidP="00612E59">
            <w:pPr>
              <w:pStyle w:val="ListParagraph"/>
              <w:numPr>
                <w:ilvl w:val="0"/>
                <w:numId w:val="20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14:paraId="487617CA" w14:textId="77777777" w:rsidR="00612E59" w:rsidRDefault="00612E59" w:rsidP="00612E59">
            <w:pPr>
              <w:pStyle w:val="ListParagraph"/>
              <w:numPr>
                <w:ilvl w:val="0"/>
                <w:numId w:val="20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</w:p>
        </w:tc>
      </w:tr>
      <w:tr w:rsidR="00612E59" w:rsidRPr="001110DC" w14:paraId="1D362968" w14:textId="77777777" w:rsidTr="00612E59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7251" w14:textId="77777777" w:rsidR="00612E59" w:rsidRDefault="00612E59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</w:rPr>
              <w:t>4</w:t>
            </w:r>
            <w:r>
              <w:rPr>
                <w:rFonts w:ascii="Cambria Math" w:eastAsia="MS Mincho" w:hAnsi="Cambria Math" w:cs="Cambria Math"/>
                <w:b/>
              </w:rPr>
              <w:t>․</w:t>
            </w:r>
            <w:r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43A5AFB" w14:textId="77777777" w:rsidR="00612E59" w:rsidRDefault="00612E59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և</w:t>
            </w:r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4DC10295" w14:textId="77777777" w:rsidR="00612E59" w:rsidRDefault="00612E5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14:paraId="008CFF33" w14:textId="77777777" w:rsidR="00612E59" w:rsidRDefault="00612E5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3C26FEAD" w14:textId="77777777" w:rsidR="00612E59" w:rsidRDefault="00612E5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3F0500B3" w14:textId="77777777" w:rsidR="00612E59" w:rsidRDefault="00612E5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DF8ADC4" w14:textId="77777777" w:rsidR="00612E59" w:rsidRDefault="00612E59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082F10C6" w14:textId="77777777" w:rsidR="00612E59" w:rsidRDefault="00612E5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10A323DF" w14:textId="77777777" w:rsidR="00612E59" w:rsidRDefault="00612E5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5DA3CE5E" w14:textId="77777777" w:rsidR="00612E59" w:rsidRDefault="00612E5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7030DA5E" w14:textId="77777777" w:rsidR="00612E59" w:rsidRDefault="00612E5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լիազորությունների շրջանակներում օժանդակում է կառուցվածքային ստորաբաժանման առջև դրված խնդիրների բացահայտմանը և մասնակցում է որոշակի կազմակերպական խնդիրների լուծմանը:</w:t>
            </w:r>
          </w:p>
        </w:tc>
      </w:tr>
    </w:tbl>
    <w:p w14:paraId="41DF4BEE" w14:textId="77777777" w:rsidR="00612E59" w:rsidRDefault="00612E59" w:rsidP="00612E59">
      <w:pPr>
        <w:spacing w:after="0"/>
        <w:rPr>
          <w:rFonts w:ascii="GHEA Grapalat" w:hAnsi="GHEA Grapalat"/>
          <w:lang w:val="hy-AM"/>
        </w:rPr>
      </w:pPr>
    </w:p>
    <w:p w14:paraId="2E70B870" w14:textId="77777777" w:rsidR="00612E59" w:rsidRDefault="00612E59" w:rsidP="00612E59">
      <w:pPr>
        <w:spacing w:after="0"/>
        <w:rPr>
          <w:rFonts w:ascii="GHEA Grapalat" w:hAnsi="GHEA Grapalat"/>
          <w:lang w:val="hy-AM"/>
        </w:rPr>
      </w:pPr>
    </w:p>
    <w:p w14:paraId="35606566" w14:textId="77777777" w:rsidR="0002025E" w:rsidRPr="00612E59" w:rsidRDefault="0002025E" w:rsidP="00612E59">
      <w:pPr>
        <w:rPr>
          <w:lang w:val="hy-AM"/>
        </w:rPr>
      </w:pPr>
    </w:p>
    <w:sectPr w:rsidR="0002025E" w:rsidRPr="00612E59" w:rsidSect="00B633B3"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C32"/>
    <w:multiLevelType w:val="hybridMultilevel"/>
    <w:tmpl w:val="6AD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0E5E52"/>
    <w:multiLevelType w:val="hybridMultilevel"/>
    <w:tmpl w:val="5640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93D96"/>
    <w:multiLevelType w:val="hybridMultilevel"/>
    <w:tmpl w:val="B456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  <w:num w:numId="16">
    <w:abstractNumId w:val="16"/>
  </w:num>
  <w:num w:numId="17">
    <w:abstractNumId w:val="3"/>
  </w:num>
  <w:num w:numId="18">
    <w:abstractNumId w:val="9"/>
  </w:num>
  <w:num w:numId="19">
    <w:abstractNumId w:val="0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1110DC"/>
    <w:rsid w:val="00131A40"/>
    <w:rsid w:val="001346AF"/>
    <w:rsid w:val="00164AAE"/>
    <w:rsid w:val="002B3640"/>
    <w:rsid w:val="003048FC"/>
    <w:rsid w:val="00362941"/>
    <w:rsid w:val="004240CD"/>
    <w:rsid w:val="004D3567"/>
    <w:rsid w:val="005001B9"/>
    <w:rsid w:val="005844C6"/>
    <w:rsid w:val="005D721D"/>
    <w:rsid w:val="00607766"/>
    <w:rsid w:val="00612E59"/>
    <w:rsid w:val="006D7AD7"/>
    <w:rsid w:val="007545EB"/>
    <w:rsid w:val="00860A31"/>
    <w:rsid w:val="00871343"/>
    <w:rsid w:val="008E479D"/>
    <w:rsid w:val="0093476D"/>
    <w:rsid w:val="00944F23"/>
    <w:rsid w:val="00A62AB9"/>
    <w:rsid w:val="00B35C35"/>
    <w:rsid w:val="00B633B3"/>
    <w:rsid w:val="00BE0A15"/>
    <w:rsid w:val="00C15FD9"/>
    <w:rsid w:val="00C34803"/>
    <w:rsid w:val="00C5572A"/>
    <w:rsid w:val="00C75EA9"/>
    <w:rsid w:val="00CE2FDB"/>
    <w:rsid w:val="00D55673"/>
    <w:rsid w:val="00D87970"/>
    <w:rsid w:val="00D9209E"/>
    <w:rsid w:val="00E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C6B5"/>
  <w15:docId w15:val="{2F99E409-11AA-4AAA-9273-C164FF2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D7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60A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34</cp:revision>
  <cp:lastPrinted>2019-07-25T10:28:00Z</cp:lastPrinted>
  <dcterms:created xsi:type="dcterms:W3CDTF">2019-07-19T06:39:00Z</dcterms:created>
  <dcterms:modified xsi:type="dcterms:W3CDTF">2021-02-13T18:54:00Z</dcterms:modified>
</cp:coreProperties>
</file>